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324" w:rsidRPr="0057734A" w:rsidRDefault="00913324" w:rsidP="00913324">
      <w:pPr>
        <w:rPr>
          <w:rFonts w:cs="B Nazanin" w:hint="cs"/>
          <w:rtl/>
          <w:lang w:bidi="fa-IR"/>
        </w:rPr>
      </w:pPr>
    </w:p>
    <w:p w:rsidR="00913324" w:rsidRPr="0057734A" w:rsidRDefault="00913324" w:rsidP="00913324">
      <w:pPr>
        <w:rPr>
          <w:rFonts w:cs="B Nazanin"/>
        </w:rPr>
      </w:pPr>
    </w:p>
    <w:tbl>
      <w:tblPr>
        <w:tblpPr w:leftFromText="180" w:rightFromText="180" w:vertAnchor="text" w:horzAnchor="margin" w:tblpY="-481"/>
        <w:tblOverlap w:val="never"/>
        <w:bidiVisual/>
        <w:tblW w:w="15480" w:type="dxa"/>
        <w:tblBorders>
          <w:top w:val="dotted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719"/>
        <w:gridCol w:w="2781"/>
        <w:gridCol w:w="6432"/>
        <w:gridCol w:w="1276"/>
        <w:gridCol w:w="567"/>
        <w:gridCol w:w="1985"/>
      </w:tblGrid>
      <w:tr w:rsidR="00913324" w:rsidRPr="0057734A" w:rsidTr="004C301C">
        <w:trPr>
          <w:trHeight w:val="1266"/>
        </w:trPr>
        <w:tc>
          <w:tcPr>
            <w:tcW w:w="2439" w:type="dxa"/>
            <w:gridSpan w:val="2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13324" w:rsidRPr="0057734A" w:rsidRDefault="00E633CA" w:rsidP="00FC4A12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57734A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انتشارات </w:t>
            </w:r>
            <w:r w:rsidR="00FC4A12" w:rsidRPr="0057734A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...............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13324" w:rsidRPr="0057734A" w:rsidRDefault="00913324" w:rsidP="002D3F58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57734A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فرم تعیین اهداف خرد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913324" w:rsidRPr="0057734A" w:rsidRDefault="00913324" w:rsidP="004C301C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AA72AC" w:rsidRPr="0057734A" w:rsidTr="00F45FB0">
        <w:trPr>
          <w:trHeight w:val="852"/>
        </w:trPr>
        <w:tc>
          <w:tcPr>
            <w:tcW w:w="720" w:type="dxa"/>
            <w:tcBorders>
              <w:top w:val="dotted" w:sz="4" w:space="0" w:color="auto"/>
            </w:tcBorders>
            <w:vAlign w:val="center"/>
          </w:tcPr>
          <w:p w:rsidR="00AA72AC" w:rsidRPr="0057734A" w:rsidRDefault="00AA72AC" w:rsidP="002D3F5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7734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500" w:type="dxa"/>
            <w:gridSpan w:val="2"/>
            <w:tcBorders>
              <w:top w:val="dotted" w:sz="4" w:space="0" w:color="auto"/>
            </w:tcBorders>
            <w:vAlign w:val="center"/>
          </w:tcPr>
          <w:p w:rsidR="00AA72AC" w:rsidRPr="0057734A" w:rsidRDefault="00AA72AC" w:rsidP="002D3F5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7734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اهداف کلان</w:t>
            </w:r>
          </w:p>
        </w:tc>
        <w:tc>
          <w:tcPr>
            <w:tcW w:w="6432" w:type="dxa"/>
            <w:tcBorders>
              <w:top w:val="dotted" w:sz="4" w:space="0" w:color="auto"/>
            </w:tcBorders>
            <w:vAlign w:val="center"/>
          </w:tcPr>
          <w:p w:rsidR="00AA72AC" w:rsidRPr="0057734A" w:rsidRDefault="00AA72AC" w:rsidP="009F3E9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7734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هدف خرد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</w:tcBorders>
            <w:vAlign w:val="center"/>
          </w:tcPr>
          <w:p w:rsidR="00AA72AC" w:rsidRPr="0057734A" w:rsidRDefault="00AA72AC" w:rsidP="002D3F5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7734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مسئول اجراء</w:t>
            </w:r>
          </w:p>
        </w:tc>
        <w:tc>
          <w:tcPr>
            <w:tcW w:w="1985" w:type="dxa"/>
            <w:tcBorders>
              <w:top w:val="dotted" w:sz="4" w:space="0" w:color="auto"/>
            </w:tcBorders>
            <w:vAlign w:val="center"/>
          </w:tcPr>
          <w:p w:rsidR="00AA72AC" w:rsidRPr="0057734A" w:rsidRDefault="00AA72AC" w:rsidP="002D3F5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7734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مسئول پیگیری</w:t>
            </w:r>
          </w:p>
        </w:tc>
      </w:tr>
      <w:tr w:rsidR="00AA72AC" w:rsidRPr="0057734A" w:rsidTr="00510636">
        <w:trPr>
          <w:trHeight w:val="630"/>
        </w:trPr>
        <w:tc>
          <w:tcPr>
            <w:tcW w:w="720" w:type="dxa"/>
            <w:vMerge w:val="restart"/>
            <w:vAlign w:val="center"/>
          </w:tcPr>
          <w:p w:rsidR="00AA72AC" w:rsidRPr="0057734A" w:rsidRDefault="00AA72AC" w:rsidP="00583B6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734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4500" w:type="dxa"/>
            <w:gridSpan w:val="2"/>
            <w:vMerge w:val="restart"/>
            <w:vAlign w:val="center"/>
          </w:tcPr>
          <w:p w:rsidR="00AA72AC" w:rsidRPr="0057734A" w:rsidRDefault="00AA72AC" w:rsidP="002D3F58">
            <w:pPr>
              <w:jc w:val="center"/>
              <w:rPr>
                <w:rFonts w:cs="B Nazanin"/>
                <w:rtl/>
                <w:lang w:bidi="fa-IR"/>
              </w:rPr>
            </w:pPr>
            <w:r w:rsidRPr="0057734A">
              <w:rPr>
                <w:rFonts w:cs="B Nazanin" w:hint="cs"/>
                <w:rtl/>
                <w:lang w:bidi="fa-IR"/>
              </w:rPr>
              <w:t>حضور هدفمند در بازارهاي جهاني در عرضه محصولات فرهنگي</w:t>
            </w:r>
          </w:p>
        </w:tc>
        <w:tc>
          <w:tcPr>
            <w:tcW w:w="6432" w:type="dxa"/>
            <w:vAlign w:val="center"/>
          </w:tcPr>
          <w:p w:rsidR="00AA72AC" w:rsidRPr="0057734A" w:rsidRDefault="00AA72AC" w:rsidP="002D3F58">
            <w:pPr>
              <w:jc w:val="center"/>
              <w:rPr>
                <w:rFonts w:cs="B Nazanin"/>
                <w:rtl/>
                <w:lang w:bidi="fa-IR"/>
              </w:rPr>
            </w:pPr>
            <w:r w:rsidRPr="0057734A">
              <w:rPr>
                <w:rFonts w:cs="B Nazanin" w:hint="cs"/>
                <w:rtl/>
                <w:lang w:bidi="fa-IR"/>
              </w:rPr>
              <w:t>توسعه هدفمند نمايندگيها به منظور توسعه بازار محصولات توليدي</w:t>
            </w:r>
          </w:p>
        </w:tc>
        <w:tc>
          <w:tcPr>
            <w:tcW w:w="1843" w:type="dxa"/>
            <w:gridSpan w:val="2"/>
            <w:vAlign w:val="center"/>
          </w:tcPr>
          <w:p w:rsidR="00AA72AC" w:rsidRPr="0057734A" w:rsidRDefault="00AA72AC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vAlign w:val="center"/>
          </w:tcPr>
          <w:p w:rsidR="00AA72AC" w:rsidRPr="0057734A" w:rsidRDefault="00AA72AC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72AC" w:rsidRPr="0057734A" w:rsidTr="000953E7">
        <w:trPr>
          <w:trHeight w:val="630"/>
        </w:trPr>
        <w:tc>
          <w:tcPr>
            <w:tcW w:w="720" w:type="dxa"/>
            <w:vMerge/>
            <w:vAlign w:val="center"/>
          </w:tcPr>
          <w:p w:rsidR="00AA72AC" w:rsidRPr="0057734A" w:rsidRDefault="00AA72AC" w:rsidP="00583B6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AA72AC" w:rsidRPr="0057734A" w:rsidRDefault="00AA72AC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432" w:type="dxa"/>
            <w:vAlign w:val="center"/>
          </w:tcPr>
          <w:p w:rsidR="00AA72AC" w:rsidRPr="0057734A" w:rsidRDefault="00896610" w:rsidP="002D3F58">
            <w:pPr>
              <w:jc w:val="center"/>
              <w:rPr>
                <w:rFonts w:cs="B Nazanin"/>
                <w:rtl/>
                <w:lang w:bidi="fa-IR"/>
              </w:rPr>
            </w:pPr>
            <w:r w:rsidRPr="0057734A">
              <w:rPr>
                <w:rFonts w:cs="B Nazanin" w:hint="cs"/>
                <w:rtl/>
                <w:lang w:bidi="fa-IR"/>
              </w:rPr>
              <w:t>افزايش توان مشاركت و رقابت در نمايشگاههاي خارجي</w:t>
            </w:r>
          </w:p>
        </w:tc>
        <w:tc>
          <w:tcPr>
            <w:tcW w:w="1843" w:type="dxa"/>
            <w:gridSpan w:val="2"/>
            <w:vAlign w:val="center"/>
          </w:tcPr>
          <w:p w:rsidR="00AA72AC" w:rsidRPr="0057734A" w:rsidRDefault="00AA72AC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vAlign w:val="center"/>
          </w:tcPr>
          <w:p w:rsidR="00AA72AC" w:rsidRPr="0057734A" w:rsidRDefault="00AA72AC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72AC" w:rsidRPr="0057734A" w:rsidTr="00BB220F">
        <w:trPr>
          <w:trHeight w:val="630"/>
        </w:trPr>
        <w:tc>
          <w:tcPr>
            <w:tcW w:w="720" w:type="dxa"/>
            <w:vMerge/>
            <w:vAlign w:val="center"/>
          </w:tcPr>
          <w:p w:rsidR="00AA72AC" w:rsidRPr="0057734A" w:rsidRDefault="00AA72AC" w:rsidP="00583B6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AA72AC" w:rsidRPr="0057734A" w:rsidRDefault="00AA72AC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432" w:type="dxa"/>
            <w:vAlign w:val="center"/>
          </w:tcPr>
          <w:p w:rsidR="00AA72AC" w:rsidRPr="0057734A" w:rsidRDefault="00896610" w:rsidP="002D3F58">
            <w:pPr>
              <w:jc w:val="center"/>
              <w:rPr>
                <w:rFonts w:cs="B Nazanin"/>
                <w:rtl/>
                <w:lang w:bidi="fa-IR"/>
              </w:rPr>
            </w:pPr>
            <w:r w:rsidRPr="0057734A">
              <w:rPr>
                <w:rFonts w:cs="B Nazanin" w:hint="cs"/>
                <w:rtl/>
                <w:lang w:bidi="fa-IR"/>
              </w:rPr>
              <w:t>است</w:t>
            </w:r>
            <w:bookmarkStart w:id="0" w:name="_GoBack"/>
            <w:bookmarkEnd w:id="0"/>
            <w:r w:rsidRPr="0057734A">
              <w:rPr>
                <w:rFonts w:cs="B Nazanin" w:hint="cs"/>
                <w:rtl/>
                <w:lang w:bidi="fa-IR"/>
              </w:rPr>
              <w:t xml:space="preserve">قرار سيستم توسعه بازار بر مبناي سيستم مشتري مداري </w:t>
            </w:r>
            <w:r w:rsidRPr="0057734A">
              <w:rPr>
                <w:rFonts w:cs="B Nazanin"/>
                <w:lang w:bidi="fa-IR"/>
              </w:rPr>
              <w:t>CRM</w:t>
            </w:r>
          </w:p>
        </w:tc>
        <w:tc>
          <w:tcPr>
            <w:tcW w:w="1843" w:type="dxa"/>
            <w:gridSpan w:val="2"/>
            <w:vAlign w:val="center"/>
          </w:tcPr>
          <w:p w:rsidR="00AA72AC" w:rsidRPr="0057734A" w:rsidRDefault="00AA72AC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vAlign w:val="center"/>
          </w:tcPr>
          <w:p w:rsidR="00AA72AC" w:rsidRPr="0057734A" w:rsidRDefault="00AA72AC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72AC" w:rsidRPr="0057734A" w:rsidTr="001A4EB0">
        <w:trPr>
          <w:trHeight w:val="630"/>
        </w:trPr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AA72AC" w:rsidRPr="0057734A" w:rsidRDefault="00AA72AC" w:rsidP="002D3F5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5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AA72AC" w:rsidRPr="0057734A" w:rsidRDefault="00AA72AC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432" w:type="dxa"/>
            <w:tcBorders>
              <w:bottom w:val="single" w:sz="4" w:space="0" w:color="auto"/>
            </w:tcBorders>
            <w:vAlign w:val="center"/>
          </w:tcPr>
          <w:p w:rsidR="00AA72AC" w:rsidRPr="0057734A" w:rsidRDefault="00896610" w:rsidP="002D3F58">
            <w:pPr>
              <w:jc w:val="center"/>
              <w:rPr>
                <w:rFonts w:cs="B Nazanin"/>
                <w:rtl/>
                <w:lang w:bidi="fa-IR"/>
              </w:rPr>
            </w:pPr>
            <w:r w:rsidRPr="0057734A">
              <w:rPr>
                <w:rFonts w:cs="B Nazanin" w:hint="cs"/>
                <w:rtl/>
                <w:lang w:bidi="fa-IR"/>
              </w:rPr>
              <w:t>ظرفيت سازي براي رقابت با موسسات سطح بين المللي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AA72AC" w:rsidRPr="0057734A" w:rsidRDefault="00AA72AC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AA72AC" w:rsidRPr="0057734A" w:rsidRDefault="00AA72AC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0430F" w:rsidRPr="0057734A" w:rsidTr="001A4EB0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:rsidR="0070430F" w:rsidRPr="0057734A" w:rsidRDefault="0070430F" w:rsidP="007B59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734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0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0430F" w:rsidRPr="0057734A" w:rsidRDefault="0070430F" w:rsidP="002D3F58">
            <w:pPr>
              <w:jc w:val="center"/>
              <w:rPr>
                <w:rFonts w:cs="B Nazanin"/>
                <w:rtl/>
                <w:lang w:bidi="fa-IR"/>
              </w:rPr>
            </w:pPr>
            <w:r w:rsidRPr="0057734A">
              <w:rPr>
                <w:rFonts w:cs="B Nazanin" w:hint="cs"/>
                <w:rtl/>
                <w:lang w:bidi="fa-IR"/>
              </w:rPr>
              <w:t>تبديل شدن به قطب حمايت از انتشار آثار ناشران داخلي به زبان خارجي</w:t>
            </w:r>
          </w:p>
        </w:tc>
        <w:tc>
          <w:tcPr>
            <w:tcW w:w="6432" w:type="dxa"/>
            <w:tcBorders>
              <w:top w:val="single" w:sz="4" w:space="0" w:color="auto"/>
            </w:tcBorders>
            <w:vAlign w:val="center"/>
          </w:tcPr>
          <w:p w:rsidR="0070430F" w:rsidRPr="0057734A" w:rsidRDefault="0070430F" w:rsidP="002D3F58">
            <w:pPr>
              <w:jc w:val="center"/>
              <w:rPr>
                <w:rFonts w:cs="B Nazanin"/>
                <w:rtl/>
                <w:lang w:bidi="fa-IR"/>
              </w:rPr>
            </w:pPr>
            <w:r w:rsidRPr="0057734A">
              <w:rPr>
                <w:rFonts w:cs="B Nazanin" w:hint="cs"/>
                <w:rtl/>
                <w:lang w:bidi="fa-IR"/>
              </w:rPr>
              <w:t>تشكيل بانك اطلاعات ارتقاپذير آثار غير فارسي زبان ناشران داخلي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:rsidR="0070430F" w:rsidRPr="0057734A" w:rsidRDefault="0070430F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70430F" w:rsidRPr="0057734A" w:rsidRDefault="0070430F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0430F" w:rsidRPr="0057734A" w:rsidTr="0045085D">
        <w:trPr>
          <w:trHeight w:val="630"/>
        </w:trPr>
        <w:tc>
          <w:tcPr>
            <w:tcW w:w="720" w:type="dxa"/>
            <w:vMerge/>
            <w:vAlign w:val="center"/>
          </w:tcPr>
          <w:p w:rsidR="0070430F" w:rsidRPr="0057734A" w:rsidRDefault="0070430F" w:rsidP="007B59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70430F" w:rsidRPr="0057734A" w:rsidRDefault="0070430F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432" w:type="dxa"/>
            <w:vAlign w:val="center"/>
          </w:tcPr>
          <w:p w:rsidR="0070430F" w:rsidRPr="0057734A" w:rsidRDefault="00C74FF9" w:rsidP="002D3F58">
            <w:pPr>
              <w:jc w:val="center"/>
              <w:rPr>
                <w:rFonts w:cs="B Nazanin"/>
                <w:rtl/>
                <w:lang w:bidi="fa-IR"/>
              </w:rPr>
            </w:pPr>
            <w:r w:rsidRPr="0057734A">
              <w:rPr>
                <w:rFonts w:cs="B Nazanin" w:hint="cs"/>
                <w:rtl/>
                <w:lang w:bidi="fa-IR"/>
              </w:rPr>
              <w:t>شناسايي و تشكيل شبكه مولفان و مترجمان داخلي و خارجي هم راستا با اهداف محتوايي موسسه</w:t>
            </w:r>
          </w:p>
        </w:tc>
        <w:tc>
          <w:tcPr>
            <w:tcW w:w="1843" w:type="dxa"/>
            <w:gridSpan w:val="2"/>
            <w:vAlign w:val="center"/>
          </w:tcPr>
          <w:p w:rsidR="0070430F" w:rsidRPr="0057734A" w:rsidRDefault="0070430F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vAlign w:val="center"/>
          </w:tcPr>
          <w:p w:rsidR="0070430F" w:rsidRPr="0057734A" w:rsidRDefault="0070430F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0430F" w:rsidRPr="0057734A" w:rsidTr="0030356E">
        <w:trPr>
          <w:trHeight w:val="630"/>
        </w:trPr>
        <w:tc>
          <w:tcPr>
            <w:tcW w:w="720" w:type="dxa"/>
            <w:vMerge/>
            <w:vAlign w:val="center"/>
          </w:tcPr>
          <w:p w:rsidR="0070430F" w:rsidRPr="0057734A" w:rsidRDefault="0070430F" w:rsidP="007B59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70430F" w:rsidRPr="0057734A" w:rsidRDefault="0070430F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432" w:type="dxa"/>
            <w:vAlign w:val="center"/>
          </w:tcPr>
          <w:p w:rsidR="0070430F" w:rsidRPr="0057734A" w:rsidRDefault="0079461B" w:rsidP="002D3F58">
            <w:pPr>
              <w:jc w:val="center"/>
              <w:rPr>
                <w:rFonts w:cs="B Nazanin"/>
                <w:rtl/>
                <w:lang w:bidi="fa-IR"/>
              </w:rPr>
            </w:pPr>
            <w:r w:rsidRPr="0057734A">
              <w:rPr>
                <w:rFonts w:cs="B Nazanin" w:hint="cs"/>
                <w:rtl/>
                <w:lang w:bidi="fa-IR"/>
              </w:rPr>
              <w:t>اعتبارسازي در ميان ناشران داخلي</w:t>
            </w:r>
          </w:p>
        </w:tc>
        <w:tc>
          <w:tcPr>
            <w:tcW w:w="1843" w:type="dxa"/>
            <w:gridSpan w:val="2"/>
            <w:vAlign w:val="center"/>
          </w:tcPr>
          <w:p w:rsidR="0070430F" w:rsidRPr="0057734A" w:rsidRDefault="0070430F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vAlign w:val="center"/>
          </w:tcPr>
          <w:p w:rsidR="0070430F" w:rsidRPr="0057734A" w:rsidRDefault="0070430F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0430F" w:rsidRPr="0057734A" w:rsidTr="009F3D4C">
        <w:trPr>
          <w:trHeight w:val="630"/>
        </w:trPr>
        <w:tc>
          <w:tcPr>
            <w:tcW w:w="720" w:type="dxa"/>
            <w:vMerge/>
            <w:vAlign w:val="center"/>
          </w:tcPr>
          <w:p w:rsidR="0070430F" w:rsidRPr="0057734A" w:rsidRDefault="0070430F" w:rsidP="002D3F5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70430F" w:rsidRPr="0057734A" w:rsidRDefault="0070430F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432" w:type="dxa"/>
            <w:vAlign w:val="center"/>
          </w:tcPr>
          <w:p w:rsidR="0070430F" w:rsidRPr="0057734A" w:rsidRDefault="0079461B" w:rsidP="002D3F58">
            <w:pPr>
              <w:jc w:val="center"/>
              <w:rPr>
                <w:rFonts w:cs="B Nazanin"/>
                <w:rtl/>
                <w:lang w:bidi="fa-IR"/>
              </w:rPr>
            </w:pPr>
            <w:r w:rsidRPr="0057734A">
              <w:rPr>
                <w:rFonts w:cs="B Nazanin" w:hint="cs"/>
                <w:rtl/>
                <w:lang w:bidi="fa-IR"/>
              </w:rPr>
              <w:t>تشكيل شبكه ارتباطي با ناشران برگزيده خارج از كشور</w:t>
            </w:r>
          </w:p>
        </w:tc>
        <w:tc>
          <w:tcPr>
            <w:tcW w:w="1843" w:type="dxa"/>
            <w:gridSpan w:val="2"/>
            <w:vAlign w:val="center"/>
          </w:tcPr>
          <w:p w:rsidR="0070430F" w:rsidRPr="0057734A" w:rsidRDefault="0070430F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vAlign w:val="center"/>
          </w:tcPr>
          <w:p w:rsidR="0070430F" w:rsidRPr="0057734A" w:rsidRDefault="0070430F" w:rsidP="002D3F58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2B621E" w:rsidRPr="0057734A" w:rsidRDefault="00990E3F" w:rsidP="00990E3F">
      <w:pPr>
        <w:tabs>
          <w:tab w:val="left" w:pos="9566"/>
        </w:tabs>
        <w:ind w:right="-900"/>
        <w:rPr>
          <w:rFonts w:cs="B Nazanin"/>
          <w:b/>
          <w:bCs/>
          <w:sz w:val="22"/>
          <w:szCs w:val="22"/>
          <w:rtl/>
          <w:lang w:bidi="fa-IR"/>
        </w:rPr>
      </w:pPr>
      <w:r w:rsidRPr="0057734A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</w:p>
    <w:p w:rsidR="00990E3F" w:rsidRPr="0057734A" w:rsidRDefault="00990E3F" w:rsidP="00990E3F">
      <w:pPr>
        <w:tabs>
          <w:tab w:val="left" w:pos="9566"/>
        </w:tabs>
        <w:ind w:right="-900"/>
        <w:rPr>
          <w:rFonts w:cs="B Nazanin"/>
          <w:b/>
          <w:bCs/>
          <w:sz w:val="22"/>
          <w:szCs w:val="22"/>
          <w:rtl/>
          <w:lang w:bidi="fa-IR"/>
        </w:rPr>
      </w:pPr>
    </w:p>
    <w:p w:rsidR="00990E3F" w:rsidRPr="0057734A" w:rsidRDefault="00990E3F" w:rsidP="00990E3F">
      <w:pPr>
        <w:tabs>
          <w:tab w:val="left" w:pos="9566"/>
        </w:tabs>
        <w:ind w:right="-900"/>
        <w:rPr>
          <w:rFonts w:cs="B Nazanin"/>
          <w:b/>
          <w:bCs/>
          <w:sz w:val="22"/>
          <w:szCs w:val="22"/>
          <w:rtl/>
          <w:lang w:bidi="fa-IR"/>
        </w:rPr>
      </w:pPr>
    </w:p>
    <w:p w:rsidR="00990E3F" w:rsidRPr="0057734A" w:rsidRDefault="00990E3F" w:rsidP="00990E3F">
      <w:pPr>
        <w:tabs>
          <w:tab w:val="left" w:pos="9566"/>
        </w:tabs>
        <w:ind w:right="-900"/>
        <w:rPr>
          <w:rFonts w:cs="B Nazanin"/>
          <w:b/>
          <w:bCs/>
          <w:sz w:val="22"/>
          <w:szCs w:val="22"/>
          <w:rtl/>
          <w:lang w:bidi="fa-IR"/>
        </w:rPr>
      </w:pPr>
    </w:p>
    <w:p w:rsidR="00990E3F" w:rsidRPr="0057734A" w:rsidRDefault="00990E3F" w:rsidP="00990E3F">
      <w:pPr>
        <w:tabs>
          <w:tab w:val="left" w:pos="9566"/>
        </w:tabs>
        <w:ind w:right="-900"/>
        <w:rPr>
          <w:rFonts w:cs="B Nazanin"/>
          <w:b/>
          <w:bCs/>
          <w:sz w:val="22"/>
          <w:szCs w:val="22"/>
          <w:rtl/>
          <w:lang w:bidi="fa-IR"/>
        </w:rPr>
      </w:pPr>
    </w:p>
    <w:p w:rsidR="00990E3F" w:rsidRPr="0057734A" w:rsidRDefault="00990E3F" w:rsidP="00990E3F">
      <w:pPr>
        <w:tabs>
          <w:tab w:val="left" w:pos="9566"/>
        </w:tabs>
        <w:ind w:right="-900"/>
        <w:rPr>
          <w:rFonts w:cs="B Nazanin"/>
          <w:b/>
          <w:bCs/>
          <w:sz w:val="22"/>
          <w:szCs w:val="22"/>
          <w:rtl/>
          <w:lang w:bidi="fa-IR"/>
        </w:rPr>
      </w:pPr>
    </w:p>
    <w:p w:rsidR="00990E3F" w:rsidRPr="0057734A" w:rsidRDefault="00990E3F" w:rsidP="00990E3F">
      <w:pPr>
        <w:tabs>
          <w:tab w:val="left" w:pos="9566"/>
        </w:tabs>
        <w:ind w:right="-900"/>
        <w:rPr>
          <w:rFonts w:cs="B Nazanin"/>
          <w:b/>
          <w:bCs/>
          <w:sz w:val="22"/>
          <w:szCs w:val="22"/>
          <w:rtl/>
          <w:lang w:bidi="fa-IR"/>
        </w:rPr>
      </w:pPr>
    </w:p>
    <w:p w:rsidR="00691780" w:rsidRPr="0057734A" w:rsidRDefault="00691780" w:rsidP="00990E3F">
      <w:pPr>
        <w:tabs>
          <w:tab w:val="left" w:pos="9566"/>
        </w:tabs>
        <w:ind w:right="-900"/>
        <w:rPr>
          <w:rFonts w:cs="B Nazanin"/>
          <w:b/>
          <w:bCs/>
          <w:sz w:val="22"/>
          <w:szCs w:val="22"/>
          <w:rtl/>
          <w:lang w:bidi="fa-IR"/>
        </w:rPr>
      </w:pPr>
    </w:p>
    <w:p w:rsidR="00691780" w:rsidRPr="0057734A" w:rsidRDefault="00691780" w:rsidP="00990E3F">
      <w:pPr>
        <w:tabs>
          <w:tab w:val="left" w:pos="9566"/>
        </w:tabs>
        <w:ind w:right="-900"/>
        <w:rPr>
          <w:rFonts w:cs="B Nazanin"/>
          <w:b/>
          <w:bCs/>
          <w:sz w:val="22"/>
          <w:szCs w:val="22"/>
          <w:rtl/>
          <w:lang w:bidi="fa-IR"/>
        </w:rPr>
      </w:pPr>
    </w:p>
    <w:tbl>
      <w:tblPr>
        <w:tblpPr w:leftFromText="180" w:rightFromText="180" w:vertAnchor="text" w:horzAnchor="margin" w:tblpY="-481"/>
        <w:tblOverlap w:val="never"/>
        <w:bidiVisual/>
        <w:tblW w:w="15480" w:type="dxa"/>
        <w:tblBorders>
          <w:top w:val="dotted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719"/>
        <w:gridCol w:w="2781"/>
        <w:gridCol w:w="6432"/>
        <w:gridCol w:w="1276"/>
        <w:gridCol w:w="567"/>
        <w:gridCol w:w="1985"/>
      </w:tblGrid>
      <w:tr w:rsidR="00990E3F" w:rsidRPr="0057734A" w:rsidTr="00EE0E93">
        <w:trPr>
          <w:trHeight w:val="1266"/>
        </w:trPr>
        <w:tc>
          <w:tcPr>
            <w:tcW w:w="2439" w:type="dxa"/>
            <w:gridSpan w:val="2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57734A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فرم تعیین اهداف خرد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990E3F" w:rsidRPr="0057734A" w:rsidTr="00EE0E93">
        <w:trPr>
          <w:trHeight w:val="852"/>
        </w:trPr>
        <w:tc>
          <w:tcPr>
            <w:tcW w:w="720" w:type="dxa"/>
            <w:tcBorders>
              <w:top w:val="dotted" w:sz="4" w:space="0" w:color="auto"/>
            </w:tcBorders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7734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500" w:type="dxa"/>
            <w:gridSpan w:val="2"/>
            <w:tcBorders>
              <w:top w:val="dotted" w:sz="4" w:space="0" w:color="auto"/>
            </w:tcBorders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7734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اهداف کلان</w:t>
            </w:r>
          </w:p>
        </w:tc>
        <w:tc>
          <w:tcPr>
            <w:tcW w:w="6432" w:type="dxa"/>
            <w:tcBorders>
              <w:top w:val="dotted" w:sz="4" w:space="0" w:color="auto"/>
            </w:tcBorders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7734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هدف خرد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</w:tcBorders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7734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مسئول اجراء</w:t>
            </w:r>
          </w:p>
        </w:tc>
        <w:tc>
          <w:tcPr>
            <w:tcW w:w="1985" w:type="dxa"/>
            <w:tcBorders>
              <w:top w:val="dotted" w:sz="4" w:space="0" w:color="auto"/>
            </w:tcBorders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7734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مسئول پیگیری</w:t>
            </w:r>
          </w:p>
        </w:tc>
      </w:tr>
      <w:tr w:rsidR="00990E3F" w:rsidRPr="0057734A" w:rsidTr="00EE0E93">
        <w:trPr>
          <w:trHeight w:val="630"/>
        </w:trPr>
        <w:tc>
          <w:tcPr>
            <w:tcW w:w="720" w:type="dxa"/>
            <w:vMerge w:val="restart"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734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4500" w:type="dxa"/>
            <w:gridSpan w:val="2"/>
            <w:vMerge w:val="restart"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  <w:r w:rsidRPr="0057734A">
              <w:rPr>
                <w:rFonts w:cs="B Nazanin" w:hint="cs"/>
                <w:rtl/>
                <w:lang w:bidi="fa-IR"/>
              </w:rPr>
              <w:t>ارتقا كيفي و كمي خدمات فرهنگي موسسه</w:t>
            </w:r>
          </w:p>
        </w:tc>
        <w:tc>
          <w:tcPr>
            <w:tcW w:w="6432" w:type="dxa"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  <w:r w:rsidRPr="0057734A">
              <w:rPr>
                <w:rFonts w:cs="B Nazanin" w:hint="cs"/>
                <w:rtl/>
                <w:lang w:bidi="fa-IR"/>
              </w:rPr>
              <w:t>ارتقا دانش ساازماني و حرفه اي پرسنل شاغل در انتشارات</w:t>
            </w:r>
          </w:p>
        </w:tc>
        <w:tc>
          <w:tcPr>
            <w:tcW w:w="1843" w:type="dxa"/>
            <w:gridSpan w:val="2"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90E3F" w:rsidRPr="0057734A" w:rsidTr="00EE0E93">
        <w:trPr>
          <w:trHeight w:val="630"/>
        </w:trPr>
        <w:tc>
          <w:tcPr>
            <w:tcW w:w="720" w:type="dxa"/>
            <w:vMerge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432" w:type="dxa"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  <w:r w:rsidRPr="0057734A">
              <w:rPr>
                <w:rFonts w:cs="B Nazanin" w:hint="cs"/>
                <w:rtl/>
                <w:lang w:bidi="fa-IR"/>
              </w:rPr>
              <w:t>بهبود حرفه اي سازي فرايندهاي توليد محصول/ ارائه خدمات در موسسه</w:t>
            </w:r>
          </w:p>
        </w:tc>
        <w:tc>
          <w:tcPr>
            <w:tcW w:w="1843" w:type="dxa"/>
            <w:gridSpan w:val="2"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90E3F" w:rsidRPr="0057734A" w:rsidTr="00EE0E93">
        <w:trPr>
          <w:trHeight w:val="630"/>
        </w:trPr>
        <w:tc>
          <w:tcPr>
            <w:tcW w:w="720" w:type="dxa"/>
            <w:vMerge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432" w:type="dxa"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  <w:r w:rsidRPr="0057734A">
              <w:rPr>
                <w:rFonts w:cs="B Nazanin" w:hint="cs"/>
                <w:rtl/>
                <w:lang w:bidi="fa-IR"/>
              </w:rPr>
              <w:t>استقرار نظام اطلاع رساني خدمات موسسه</w:t>
            </w:r>
          </w:p>
        </w:tc>
        <w:tc>
          <w:tcPr>
            <w:tcW w:w="1843" w:type="dxa"/>
            <w:gridSpan w:val="2"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90E3F" w:rsidRPr="0057734A" w:rsidTr="001A4EB0">
        <w:trPr>
          <w:trHeight w:val="630"/>
        </w:trPr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5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432" w:type="dxa"/>
            <w:tcBorders>
              <w:bottom w:val="single" w:sz="4" w:space="0" w:color="auto"/>
            </w:tcBorders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  <w:r w:rsidRPr="0057734A">
              <w:rPr>
                <w:rFonts w:cs="B Nazanin" w:hint="cs"/>
                <w:rtl/>
                <w:lang w:bidi="fa-IR"/>
              </w:rPr>
              <w:t>توسعه هدفمند حوزه هاي ماموريتي موسسه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90E3F" w:rsidRPr="0057734A" w:rsidTr="001A4EB0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50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432" w:type="dxa"/>
            <w:tcBorders>
              <w:top w:val="single" w:sz="4" w:space="0" w:color="auto"/>
            </w:tcBorders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90E3F" w:rsidRPr="0057734A" w:rsidTr="00EE0E93">
        <w:trPr>
          <w:trHeight w:val="630"/>
        </w:trPr>
        <w:tc>
          <w:tcPr>
            <w:tcW w:w="720" w:type="dxa"/>
            <w:vMerge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432" w:type="dxa"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90E3F" w:rsidRPr="0057734A" w:rsidTr="00EE0E93">
        <w:trPr>
          <w:trHeight w:val="630"/>
        </w:trPr>
        <w:tc>
          <w:tcPr>
            <w:tcW w:w="720" w:type="dxa"/>
            <w:vMerge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432" w:type="dxa"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90E3F" w:rsidRPr="0057734A" w:rsidTr="00EE0E93">
        <w:trPr>
          <w:trHeight w:val="630"/>
        </w:trPr>
        <w:tc>
          <w:tcPr>
            <w:tcW w:w="720" w:type="dxa"/>
            <w:vMerge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432" w:type="dxa"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vAlign w:val="center"/>
          </w:tcPr>
          <w:p w:rsidR="00990E3F" w:rsidRPr="0057734A" w:rsidRDefault="00990E3F" w:rsidP="00EE0E93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990E3F" w:rsidRPr="0057734A" w:rsidRDefault="00691780" w:rsidP="00691780">
      <w:pPr>
        <w:tabs>
          <w:tab w:val="left" w:pos="9566"/>
        </w:tabs>
        <w:ind w:right="-900"/>
        <w:rPr>
          <w:rFonts w:cs="B Nazanin"/>
          <w:b/>
          <w:bCs/>
          <w:rtl/>
          <w:lang w:bidi="fa-IR"/>
        </w:rPr>
      </w:pPr>
      <w:r w:rsidRPr="0057734A">
        <w:rPr>
          <w:rFonts w:cs="B Nazanin" w:hint="cs"/>
          <w:b/>
          <w:bCs/>
          <w:rtl/>
          <w:lang w:bidi="fa-IR"/>
        </w:rPr>
        <w:t>نام و امضاي نماينده مديريت:                                                                                                                                                                        نام و امضاي مدير عامل:</w:t>
      </w:r>
    </w:p>
    <w:p w:rsidR="00691780" w:rsidRPr="0057734A" w:rsidRDefault="00691780" w:rsidP="00990E3F">
      <w:pPr>
        <w:tabs>
          <w:tab w:val="left" w:pos="9566"/>
        </w:tabs>
        <w:ind w:right="-900"/>
        <w:rPr>
          <w:rFonts w:cs="B Nazanin"/>
          <w:b/>
          <w:bCs/>
          <w:sz w:val="22"/>
          <w:szCs w:val="22"/>
          <w:lang w:bidi="fa-IR"/>
        </w:rPr>
      </w:pPr>
    </w:p>
    <w:sectPr w:rsidR="00691780" w:rsidRPr="0057734A" w:rsidSect="002F7559">
      <w:footerReference w:type="default" r:id="rId6"/>
      <w:pgSz w:w="16838" w:h="11906" w:orient="landscape" w:code="9"/>
      <w:pgMar w:top="397" w:right="567" w:bottom="39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921" w:rsidRDefault="00476921" w:rsidP="00E633CA">
      <w:r>
        <w:separator/>
      </w:r>
    </w:p>
  </w:endnote>
  <w:endnote w:type="continuationSeparator" w:id="0">
    <w:p w:rsidR="00476921" w:rsidRDefault="00476921" w:rsidP="00E63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0" w:type="auto"/>
      <w:tblLook w:val="04A0" w:firstRow="1" w:lastRow="0" w:firstColumn="1" w:lastColumn="0" w:noHBand="0" w:noVBand="1"/>
    </w:tblPr>
    <w:tblGrid>
      <w:gridCol w:w="5306"/>
      <w:gridCol w:w="5307"/>
      <w:gridCol w:w="5307"/>
    </w:tblGrid>
    <w:tr w:rsidR="00E633CA" w:rsidTr="00E633CA">
      <w:tc>
        <w:tcPr>
          <w:tcW w:w="5306" w:type="dxa"/>
        </w:tcPr>
        <w:p w:rsidR="00E633CA" w:rsidRDefault="00E633CA">
          <w:pPr>
            <w:pStyle w:val="Footer"/>
            <w:rPr>
              <w:rtl/>
            </w:rPr>
          </w:pPr>
          <w:r>
            <w:rPr>
              <w:rFonts w:hint="cs"/>
              <w:rtl/>
            </w:rPr>
            <w:t>توزیع نسخ :</w:t>
          </w:r>
        </w:p>
      </w:tc>
      <w:tc>
        <w:tcPr>
          <w:tcW w:w="5307" w:type="dxa"/>
        </w:tcPr>
        <w:p w:rsidR="00E633CA" w:rsidRDefault="00E633CA" w:rsidP="00E633CA">
          <w:pPr>
            <w:pStyle w:val="Footer"/>
            <w:jc w:val="center"/>
            <w:rPr>
              <w:rtl/>
            </w:rPr>
          </w:pPr>
          <w:r>
            <w:rPr>
              <w:rFonts w:hint="cs"/>
              <w:rtl/>
            </w:rPr>
            <w:t>صفحه 1</w:t>
          </w:r>
        </w:p>
      </w:tc>
      <w:tc>
        <w:tcPr>
          <w:tcW w:w="5307" w:type="dxa"/>
        </w:tcPr>
        <w:p w:rsidR="00E633CA" w:rsidRDefault="00E633CA" w:rsidP="001C65E0">
          <w:pPr>
            <w:pStyle w:val="Footer"/>
            <w:jc w:val="center"/>
            <w:rPr>
              <w:rtl/>
            </w:rPr>
          </w:pPr>
          <w:r>
            <w:rPr>
              <w:rFonts w:hint="cs"/>
              <w:rtl/>
            </w:rPr>
            <w:t>کد مدرک :</w:t>
          </w:r>
          <w:r w:rsidR="009B71DA">
            <w:t>7-FO-</w:t>
          </w:r>
          <w:r w:rsidR="001C65E0">
            <w:t>24</w:t>
          </w:r>
          <w:r w:rsidR="009B71DA">
            <w:t>-00</w:t>
          </w:r>
        </w:p>
      </w:tc>
    </w:tr>
  </w:tbl>
  <w:p w:rsidR="00E633CA" w:rsidRDefault="00E633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921" w:rsidRDefault="00476921" w:rsidP="00E633CA">
      <w:r>
        <w:separator/>
      </w:r>
    </w:p>
  </w:footnote>
  <w:footnote w:type="continuationSeparator" w:id="0">
    <w:p w:rsidR="00476921" w:rsidRDefault="00476921" w:rsidP="00E633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7559"/>
    <w:rsid w:val="000353CD"/>
    <w:rsid w:val="00035907"/>
    <w:rsid w:val="000464DB"/>
    <w:rsid w:val="001A4EB0"/>
    <w:rsid w:val="001C65E0"/>
    <w:rsid w:val="0020210F"/>
    <w:rsid w:val="00261DC1"/>
    <w:rsid w:val="002B621E"/>
    <w:rsid w:val="002F7559"/>
    <w:rsid w:val="004411B3"/>
    <w:rsid w:val="00476921"/>
    <w:rsid w:val="00495EE8"/>
    <w:rsid w:val="004C301C"/>
    <w:rsid w:val="0057734A"/>
    <w:rsid w:val="005A4009"/>
    <w:rsid w:val="005C5F43"/>
    <w:rsid w:val="00691780"/>
    <w:rsid w:val="006A23D5"/>
    <w:rsid w:val="0070430F"/>
    <w:rsid w:val="0079461B"/>
    <w:rsid w:val="008403D0"/>
    <w:rsid w:val="008507BD"/>
    <w:rsid w:val="00896610"/>
    <w:rsid w:val="008C04B6"/>
    <w:rsid w:val="00913324"/>
    <w:rsid w:val="009262E9"/>
    <w:rsid w:val="009508E1"/>
    <w:rsid w:val="00990E3F"/>
    <w:rsid w:val="009B71DA"/>
    <w:rsid w:val="009F3E92"/>
    <w:rsid w:val="00A169EA"/>
    <w:rsid w:val="00A744FA"/>
    <w:rsid w:val="00AA72AC"/>
    <w:rsid w:val="00B01458"/>
    <w:rsid w:val="00C21A51"/>
    <w:rsid w:val="00C74FF9"/>
    <w:rsid w:val="00D13357"/>
    <w:rsid w:val="00DA2879"/>
    <w:rsid w:val="00E26BD1"/>
    <w:rsid w:val="00E56824"/>
    <w:rsid w:val="00E629C8"/>
    <w:rsid w:val="00E633CA"/>
    <w:rsid w:val="00EC18A8"/>
    <w:rsid w:val="00F365DA"/>
    <w:rsid w:val="00FB3965"/>
    <w:rsid w:val="00FC4A12"/>
    <w:rsid w:val="00FD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A6FD9B4-81AE-4208-A9FE-6A74E7BC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55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75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559"/>
    <w:rPr>
      <w:rFonts w:ascii="Tahoma" w:eastAsia="Times New Roman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633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33C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E633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3CA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E63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farrokhi</dc:creator>
  <cp:keywords/>
  <dc:description/>
  <cp:lastModifiedBy>meisam</cp:lastModifiedBy>
  <cp:revision>30</cp:revision>
  <cp:lastPrinted>2009-11-26T07:04:00Z</cp:lastPrinted>
  <dcterms:created xsi:type="dcterms:W3CDTF">2009-11-21T04:58:00Z</dcterms:created>
  <dcterms:modified xsi:type="dcterms:W3CDTF">2017-09-19T19:14:00Z</dcterms:modified>
</cp:coreProperties>
</file>